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E" w:rsidRDefault="00581F4E" w:rsidP="00406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funkcjonowania kontroli zarządczej</w:t>
      </w:r>
      <w:r w:rsidR="00C02CD6">
        <w:rPr>
          <w:rFonts w:ascii="Times New Roman" w:hAnsi="Times New Roman" w:cs="Times New Roman"/>
          <w:b/>
          <w:sz w:val="28"/>
          <w:szCs w:val="28"/>
        </w:rPr>
        <w:t xml:space="preserve"> za rok 2015</w:t>
      </w:r>
    </w:p>
    <w:p w:rsidR="00581F4E" w:rsidRDefault="00581F4E" w:rsidP="00581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Placówek Oświatowych</w:t>
      </w:r>
      <w:r w:rsidR="000A70E1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="000A70E1">
        <w:rPr>
          <w:rFonts w:ascii="Times New Roman" w:hAnsi="Times New Roman" w:cs="Times New Roman"/>
          <w:b/>
          <w:sz w:val="28"/>
          <w:szCs w:val="28"/>
        </w:rPr>
        <w:t>Krępie</w:t>
      </w:r>
      <w:proofErr w:type="spellEnd"/>
      <w:r w:rsidR="000A70E1">
        <w:rPr>
          <w:rFonts w:ascii="Times New Roman" w:hAnsi="Times New Roman" w:cs="Times New Roman"/>
          <w:b/>
          <w:sz w:val="28"/>
          <w:szCs w:val="28"/>
        </w:rPr>
        <w:t xml:space="preserve"> Kościelnej 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podjęte w roku, którego dotyczy sprawozdanie w celu realizacji standardów kontroli zarządczej w następujących grupach stanowiących elementy kontroli zarządczej:</w:t>
      </w:r>
    </w:p>
    <w:p w:rsidR="00581F4E" w:rsidRDefault="00581F4E" w:rsidP="00581F4E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581F4E" w:rsidRDefault="00581F4E" w:rsidP="00581F4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Przestrzegania wartości etycznych:</w:t>
      </w:r>
    </w:p>
    <w:p w:rsidR="00581F4E" w:rsidRDefault="00581F4E" w:rsidP="00581F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wartości etyczne dla pracowników szkoły określają przepisy odrębne, 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szczególności: ustawa o Systemie Oświaty i ustawa Karta Nauczyciela.</w:t>
      </w:r>
    </w:p>
    <w:p w:rsidR="00581F4E" w:rsidRDefault="00581F4E" w:rsidP="00581F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i wartości etyczne dla pracowników ZPO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 określają także Kodeks Etyki Nauczyciela i Kodeks Etyki Pracowników Szkoły będącymi załącznikami do Zarządzenia nr 44/2010-11 p.o. Dyrektora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 z dnia 25 maja 2011r.</w:t>
      </w:r>
    </w:p>
    <w:p w:rsidR="00581F4E" w:rsidRDefault="00483E95" w:rsidP="00483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13AD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r. do dyrektora nie wpłynęły</w:t>
      </w:r>
      <w:r w:rsidR="00581F4E">
        <w:rPr>
          <w:rFonts w:ascii="Times New Roman" w:hAnsi="Times New Roman" w:cs="Times New Roman"/>
          <w:sz w:val="24"/>
          <w:szCs w:val="24"/>
        </w:rPr>
        <w:t xml:space="preserve"> skargi i wnioski związane z łamaniem zasad etycznych przez pracowników szkoły. Systematycznie pracownicy szkoły byli uczulani na przyjęte i obowiązujące w szkole wartości etyczne i konieczność ich przestrzegania.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zawodowe:</w:t>
      </w:r>
    </w:p>
    <w:p w:rsidR="00581F4E" w:rsidRDefault="00581F4E" w:rsidP="00581F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zatrudnieni są wyłącznie nauczyciele posiadający pełne kwalifikacje do </w:t>
      </w:r>
      <w:r w:rsidR="00496697">
        <w:rPr>
          <w:rFonts w:ascii="Times New Roman" w:hAnsi="Times New Roman" w:cs="Times New Roman"/>
          <w:sz w:val="24"/>
          <w:szCs w:val="24"/>
        </w:rPr>
        <w:t xml:space="preserve">zajmowania </w:t>
      </w:r>
      <w:r>
        <w:rPr>
          <w:rFonts w:ascii="Times New Roman" w:hAnsi="Times New Roman" w:cs="Times New Roman"/>
          <w:sz w:val="24"/>
          <w:szCs w:val="24"/>
        </w:rPr>
        <w:t>tego stanowiska.</w:t>
      </w:r>
    </w:p>
    <w:p w:rsidR="00581F4E" w:rsidRDefault="00581F4E" w:rsidP="00581F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stanowiskach administracji i obsługi zatrudnio</w:t>
      </w:r>
      <w:r w:rsidR="00496697">
        <w:rPr>
          <w:rFonts w:ascii="Times New Roman" w:hAnsi="Times New Roman" w:cs="Times New Roman"/>
          <w:sz w:val="24"/>
          <w:szCs w:val="24"/>
        </w:rPr>
        <w:t>ne są osoby posiadające stosowną</w:t>
      </w:r>
      <w:r>
        <w:rPr>
          <w:rFonts w:ascii="Times New Roman" w:hAnsi="Times New Roman" w:cs="Times New Roman"/>
          <w:sz w:val="24"/>
          <w:szCs w:val="24"/>
        </w:rPr>
        <w:t xml:space="preserve"> wiedzę, umiejętności i doświadczenie.</w:t>
      </w:r>
    </w:p>
    <w:p w:rsidR="00581F4E" w:rsidRDefault="00581F4E" w:rsidP="00581F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zawodowe pracowników były w minionym roku rozwijane poprzez szkolenia w ramach </w:t>
      </w:r>
      <w:proofErr w:type="spellStart"/>
      <w:r w:rsidR="007354F5">
        <w:rPr>
          <w:rFonts w:ascii="Times New Roman" w:hAnsi="Times New Roman" w:cs="Times New Roman"/>
          <w:sz w:val="24"/>
          <w:szCs w:val="24"/>
        </w:rPr>
        <w:t>WDN-u</w:t>
      </w:r>
      <w:proofErr w:type="spellEnd"/>
      <w:r w:rsidR="007354F5">
        <w:rPr>
          <w:rFonts w:ascii="Times New Roman" w:hAnsi="Times New Roman" w:cs="Times New Roman"/>
          <w:sz w:val="24"/>
          <w:szCs w:val="24"/>
        </w:rPr>
        <w:t>.</w:t>
      </w:r>
    </w:p>
    <w:p w:rsidR="00581F4E" w:rsidRDefault="00581F4E" w:rsidP="005A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Planowanie szkoleń na każdy rok odbywa się w drodze konsultacji z Radą Pedagogiczną – szkolenia określane są w Planie </w:t>
      </w:r>
      <w:r w:rsidR="007354F5">
        <w:rPr>
          <w:rFonts w:ascii="Times New Roman" w:hAnsi="Times New Roman" w:cs="Times New Roman"/>
          <w:sz w:val="24"/>
          <w:szCs w:val="24"/>
        </w:rPr>
        <w:t xml:space="preserve">Wewnątrzszkolnego </w:t>
      </w:r>
      <w:r>
        <w:rPr>
          <w:rFonts w:ascii="Times New Roman" w:hAnsi="Times New Roman" w:cs="Times New Roman"/>
          <w:sz w:val="24"/>
          <w:szCs w:val="24"/>
        </w:rPr>
        <w:t xml:space="preserve">Doskonalenia Zawodowego </w:t>
      </w:r>
      <w:r w:rsidR="007354F5">
        <w:rPr>
          <w:rFonts w:ascii="Times New Roman" w:hAnsi="Times New Roman" w:cs="Times New Roman"/>
          <w:sz w:val="24"/>
          <w:szCs w:val="24"/>
        </w:rPr>
        <w:t xml:space="preserve">Nauczycieli </w:t>
      </w:r>
      <w:r>
        <w:rPr>
          <w:rFonts w:ascii="Times New Roman" w:hAnsi="Times New Roman" w:cs="Times New Roman"/>
          <w:sz w:val="24"/>
          <w:szCs w:val="24"/>
        </w:rPr>
        <w:t>na dany rok szkolny.</w:t>
      </w:r>
    </w:p>
    <w:p w:rsidR="00581F4E" w:rsidRDefault="00581F4E" w:rsidP="00581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organizacyjna:</w:t>
      </w:r>
    </w:p>
    <w:p w:rsidR="00581F4E" w:rsidRDefault="00581F4E" w:rsidP="00581F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Strukturę organizacyjną określa Statut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Kościelnej.</w:t>
      </w:r>
    </w:p>
    <w:p w:rsidR="00581F4E" w:rsidRDefault="00581F4E" w:rsidP="00581F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Zakresy zadań, uprawnień i odpowiedzialności są dostępne dla każdego pracownika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Regulaminie.</w:t>
      </w:r>
    </w:p>
    <w:p w:rsidR="00581F4E" w:rsidRDefault="00581F4E" w:rsidP="00581F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Uszczegółowienie Regulaminu stanowią zakresy czynności poszczególnych pracowników, które są dostępne w aktach osobowych pracowników. Są one na bieżąco aktualizowane na wniosek pracownika lub dyrektora.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Delegowanie uprawnień</w:t>
      </w:r>
    </w:p>
    <w:p w:rsidR="00581F4E" w:rsidRDefault="00581F4E" w:rsidP="00581F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</w:t>
      </w:r>
      <w:r w:rsidR="003B689A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r. dyrektor szkoły pisemnie upoważniał imiennie wybranych pracowników do wykonywania określonych czynności w Jego imieniu.</w:t>
      </w:r>
    </w:p>
    <w:p w:rsidR="00581F4E" w:rsidRDefault="00581F4E" w:rsidP="00581F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Zespole Placówek Oświatowych prowadzi się rejestr wszelkich upoważnień dla pracowników.</w:t>
      </w:r>
    </w:p>
    <w:p w:rsidR="00581F4E" w:rsidRDefault="00581F4E" w:rsidP="00581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zarządzanie ryzykiem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Misja:</w:t>
      </w:r>
    </w:p>
    <w:p w:rsidR="00581F4E" w:rsidRDefault="00581F4E" w:rsidP="00581F4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Misja szkoły została określona po założeniu szkoły i zapisana w statucie.</w:t>
      </w:r>
    </w:p>
    <w:p w:rsidR="00581F4E" w:rsidRDefault="00581F4E" w:rsidP="00581F4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ona także wyeksponowana w Programie Wychowawczym Szkoły i Polityce Jakości.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Określanie celów i zadań, monitorowanie i ocena ich realizacji:</w:t>
      </w:r>
    </w:p>
    <w:p w:rsidR="00581F4E" w:rsidRDefault="00581F4E" w:rsidP="00581F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</w:t>
      </w:r>
      <w:r w:rsidR="000759EC">
        <w:rPr>
          <w:rFonts w:ascii="Times New Roman" w:hAnsi="Times New Roman" w:cs="Times New Roman"/>
          <w:sz w:val="24"/>
          <w:szCs w:val="24"/>
        </w:rPr>
        <w:t>ślanie celów i zadań na rok 2015</w:t>
      </w:r>
      <w:r w:rsidR="00CE35FF">
        <w:rPr>
          <w:rFonts w:ascii="Times New Roman" w:hAnsi="Times New Roman" w:cs="Times New Roman"/>
          <w:sz w:val="24"/>
          <w:szCs w:val="24"/>
        </w:rPr>
        <w:t xml:space="preserve"> występowało w: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Planie Nadzoru Pedagogicznego na rok szkolny </w:t>
      </w:r>
      <w:r w:rsidR="00CE35FF">
        <w:rPr>
          <w:rFonts w:ascii="Times New Roman" w:hAnsi="Times New Roman" w:cs="Times New Roman"/>
          <w:sz w:val="24"/>
          <w:szCs w:val="24"/>
        </w:rPr>
        <w:t>2014/2015 i 2015/2016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Planie Pracy na rok szkolny </w:t>
      </w:r>
      <w:r w:rsidR="00AE2624">
        <w:rPr>
          <w:rFonts w:ascii="Times New Roman" w:hAnsi="Times New Roman" w:cs="Times New Roman"/>
          <w:sz w:val="24"/>
          <w:szCs w:val="24"/>
        </w:rPr>
        <w:t>2014/2015 i 2015/2016</w:t>
      </w:r>
    </w:p>
    <w:p w:rsidR="00581F4E" w:rsidRDefault="00AE2624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Budżecie szkoły na rok 2015</w:t>
      </w:r>
    </w:p>
    <w:p w:rsidR="00581F4E" w:rsidRDefault="00581F4E" w:rsidP="00581F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i zadania szkoły są także określone w przepisach prawa oświatowego.</w:t>
      </w:r>
    </w:p>
    <w:p w:rsidR="00581F4E" w:rsidRDefault="00581F4E" w:rsidP="00581F4E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realizacji celów i zadań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779F2">
        <w:rPr>
          <w:rFonts w:ascii="Times New Roman" w:hAnsi="Times New Roman" w:cs="Times New Roman"/>
          <w:sz w:val="24"/>
          <w:szCs w:val="24"/>
        </w:rPr>
        <w:t>ościelnej za rok 2015</w:t>
      </w:r>
      <w:r>
        <w:rPr>
          <w:rFonts w:ascii="Times New Roman" w:hAnsi="Times New Roman" w:cs="Times New Roman"/>
          <w:sz w:val="24"/>
          <w:szCs w:val="24"/>
        </w:rPr>
        <w:t xml:space="preserve"> znajdują odzwierciedlenie w następujących dokumentach przyjmowanych przez Radę Pedagogiczną: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Nadzoru Pedagogicznego;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pracy dydaktyczno – wychowawczej;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budżetu;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sprawozdaniach z realizacji planu pracy.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Identyfikacja ryzyka:</w:t>
      </w:r>
    </w:p>
    <w:p w:rsidR="00581F4E" w:rsidRDefault="00581F4E" w:rsidP="00581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wybranych, określonych celów i zadań zostały zidentyfikowane ryzyka.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 ryzyka: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zidentyfikowanych ryzyk przeprowadzono ich analizę określając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prawdopodobieństwo ich wystąpienia oraz możliwe skutki wystąpienia ryzyka.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Reakcja na ryzyko:</w:t>
      </w:r>
    </w:p>
    <w:p w:rsidR="00581F4E" w:rsidRDefault="00581F4E" w:rsidP="00581F4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Każdemu określonemu celowi i </w:t>
      </w:r>
      <w:r w:rsidR="0051432D">
        <w:rPr>
          <w:rFonts w:ascii="Times New Roman" w:hAnsi="Times New Roman" w:cs="Times New Roman"/>
          <w:sz w:val="24"/>
          <w:szCs w:val="24"/>
        </w:rPr>
        <w:t>zadaniu do wykonania w roku 2015</w:t>
      </w:r>
      <w:r>
        <w:rPr>
          <w:rFonts w:ascii="Times New Roman" w:hAnsi="Times New Roman" w:cs="Times New Roman"/>
          <w:sz w:val="24"/>
          <w:szCs w:val="24"/>
        </w:rPr>
        <w:t xml:space="preserve"> określono możliwe ryzyko dla którego opracowano konkretną reakcję w momencie jego zaistnienia.</w:t>
      </w:r>
    </w:p>
    <w:p w:rsidR="00581F4E" w:rsidRDefault="00581F4E" w:rsidP="00581F4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Reakcje to konkretne działania niezbędne do zastosowania po to, aby wykluczyć lub zminimalizować ryzyko.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Dokumentowanie systemu kontroli zarządczej:</w:t>
      </w:r>
    </w:p>
    <w:p w:rsidR="00581F4E" w:rsidRDefault="00581F4E" w:rsidP="00581F4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systemu kontroli zarządczej obejmująca wszystkie procedury, instrukcje, wytyczne dyrektora, zakresy obowiązków, a także inne dokumenty była dostępna dla wszystkich pracowników w formie papierowej oraz elektronicznej na stronie BIP.</w:t>
      </w:r>
    </w:p>
    <w:p w:rsidR="00581F4E" w:rsidRDefault="00581F4E" w:rsidP="00581F4E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Mechanizmy funkcjonującej kontroli zapewniały, że podejmowane i realizowane są wyłącznie operacje finansowe zatwierdzone przez odpowiednie organy i osoby.</w:t>
      </w:r>
    </w:p>
    <w:p w:rsidR="00581F4E" w:rsidRDefault="00581F4E" w:rsidP="00581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Nadzór:</w:t>
      </w:r>
    </w:p>
    <w:p w:rsidR="00581F4E" w:rsidRDefault="003439AD" w:rsidP="00581F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2015 r.</w:t>
      </w:r>
      <w:r w:rsidR="00581F4E">
        <w:rPr>
          <w:rFonts w:ascii="Times New Roman" w:hAnsi="Times New Roman" w:cs="Times New Roman"/>
          <w:sz w:val="24"/>
          <w:szCs w:val="24"/>
        </w:rPr>
        <w:t xml:space="preserve"> dyrektor szkoły prowadził nadzór nad wykonaniem zadań w celu ich oszczędnej, efektywnej i skutecznej realizacji.</w:t>
      </w:r>
    </w:p>
    <w:p w:rsidR="00581F4E" w:rsidRDefault="00581F4E" w:rsidP="00581F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swojej działalności podejmowane były działania zmierzające do zapewnienia ciągłości działalności jednostki w szczególności poprzez: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ubezpieczenie majątku;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analizowanie zawartych umów zgodnie z ustawą prawo zamówień publicznych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kodeksu cywilnego i wnioskowanie o Zawracie nowych;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mienia i jego wykorzystanie zgodne z zasadami prawidłowej gospodarki;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ochronę dostępu do informacji;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zabezpieczenie pracownikom bezpiecznych i higienicznych warunków pracy.</w:t>
      </w:r>
    </w:p>
    <w:p w:rsidR="00581F4E" w:rsidRDefault="00581F4E" w:rsidP="00581F4E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pracownikami szkoły jest realizowany poprzez: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informowanie pracowników o zakresie obowiązków niezwłocznie po ich przyjęciu do pracy, pracownicy przyjmują do wiadomości i potwierdzają ustalony zakres obowiązków na piśmie;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reagowanie na składane skargi i wnioski w trybie określonym w przepisach prawa oraz w oparciu o regulamin skarg i wniosków;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okresową ocenę pracy (w stosunku do nauczycieli);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weryfikację przez dyrektora w trybie i na zasadach określonych w regulaminie organizacyjnym czynności wykonywanych przez podległych pracowników;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dokonywanie przez dyrekcję raz w roku samooceny oraz przekazywania informacji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kontroli zarządczej.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Ciągłość działań:</w:t>
      </w:r>
    </w:p>
    <w:p w:rsidR="00581F4E" w:rsidRDefault="00581F4E" w:rsidP="00581F4E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ciągłość działań szkoły jest zapewniona poprzez planowanie urlopów wypoczynkowych, system zastępstw osób będących na urlopach wypoczynkowych oraz zwolnieniach lekarskich;</w:t>
      </w:r>
    </w:p>
    <w:p w:rsidR="00581F4E" w:rsidRDefault="00581F4E" w:rsidP="00581F4E">
      <w:pPr>
        <w:pStyle w:val="Akapitzlist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przedłużającej się nieobecności pracownika spowodowanej urlopem macierzyńskim lub wychowawczym albo długotrwałym zwolnieniem lekarskim, ciągłość działalności jest realizowana poprzez zatrudnienie na czas określony – na zastępstwo – dodatkowego pracownika, któ</w:t>
      </w:r>
      <w:r w:rsidR="003439AD">
        <w:rPr>
          <w:rFonts w:ascii="Times New Roman" w:hAnsi="Times New Roman" w:cs="Times New Roman"/>
          <w:sz w:val="24"/>
          <w:szCs w:val="24"/>
        </w:rPr>
        <w:t>ry zastępuje osobę nieobecną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F4E" w:rsidRDefault="00581F4E" w:rsidP="00581F4E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zasobów:</w:t>
      </w:r>
    </w:p>
    <w:p w:rsidR="00581F4E" w:rsidRDefault="00581F4E" w:rsidP="00581F4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Ochronę zasobów szkoły czyni się poprzez podejmowanie odpowiednich działań uregulowanych w: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instrukcji ochrony przeciwpożarowej;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statucie szkoły;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instrukcji inwentaryzacji</w:t>
      </w:r>
    </w:p>
    <w:p w:rsidR="00581F4E" w:rsidRDefault="00581F4E" w:rsidP="00581F4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osób spoza szkoły do jej zasobów jest ograniczony i kontrolowany. Budynek szkoły jest zabezpieczony poprzez system alarmowy i przeciwpożarowy.</w:t>
      </w:r>
    </w:p>
    <w:p w:rsidR="00581F4E" w:rsidRDefault="00581F4E" w:rsidP="00581F4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celu ochrony zasobów zewnętrznych (kompleks boisk, plac zabaw) zatrudniona jest także firma ochroniarska.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mechanizmy kontroli dotyczące operacji finansowych i gospodarczych:</w:t>
      </w:r>
    </w:p>
    <w:p w:rsidR="00581F4E" w:rsidRDefault="00581F4E" w:rsidP="00581F4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obowiązuje „Polityka rachunkowości”, w której został określony obieg dokumentów;</w:t>
      </w:r>
    </w:p>
    <w:p w:rsidR="00581F4E" w:rsidRDefault="00581F4E" w:rsidP="00581F4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funkcjonują odpowiednie zasady, które zapewniają, że podejmowane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realizowane są wyłącznie operacje zatwierdzone i zaaprobowane przez dyrektora;</w:t>
      </w:r>
    </w:p>
    <w:p w:rsidR="00581F4E" w:rsidRDefault="00581F4E" w:rsidP="00581F4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Zatwierdzeniu podlegają wszystkie wydatki przed ich dokonaniem oraz wszystkie zobowiązania przed ich zaciągnięciem.</w:t>
      </w:r>
    </w:p>
    <w:p w:rsidR="00581F4E" w:rsidRDefault="00581F4E" w:rsidP="00581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 dotyczące systemów informatycznych:</w:t>
      </w:r>
    </w:p>
    <w:p w:rsidR="00581F4E" w:rsidRDefault="00581F4E" w:rsidP="00581F4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mechanizmów kontroli systemów infor</w:t>
      </w:r>
      <w:r w:rsidR="003439AD">
        <w:rPr>
          <w:rFonts w:ascii="Times New Roman" w:hAnsi="Times New Roman" w:cs="Times New Roman"/>
          <w:sz w:val="24"/>
          <w:szCs w:val="24"/>
        </w:rPr>
        <w:t>matycznych należały w 2015r.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obowiązek zabezpieczenia hasłem komputerów i szczególnie istotnych plików;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sporządzanie kopii bezpiecz</w:t>
      </w:r>
      <w:r w:rsidR="003439AD">
        <w:rPr>
          <w:rFonts w:ascii="Times New Roman" w:hAnsi="Times New Roman" w:cs="Times New Roman"/>
          <w:sz w:val="24"/>
          <w:szCs w:val="24"/>
        </w:rPr>
        <w:t xml:space="preserve">eństwa dla istotnych dokumentów (w gabinecie dyrektora, </w:t>
      </w:r>
      <w:proofErr w:type="spellStart"/>
      <w:r w:rsidR="003439AD">
        <w:rPr>
          <w:rFonts w:ascii="Times New Roman" w:hAnsi="Times New Roman" w:cs="Times New Roman"/>
          <w:sz w:val="24"/>
          <w:szCs w:val="24"/>
        </w:rPr>
        <w:t>sekeratariacie</w:t>
      </w:r>
      <w:proofErr w:type="spellEnd"/>
      <w:r w:rsidR="003439AD">
        <w:rPr>
          <w:rFonts w:ascii="Times New Roman" w:hAnsi="Times New Roman" w:cs="Times New Roman"/>
          <w:sz w:val="24"/>
          <w:szCs w:val="24"/>
        </w:rPr>
        <w:t>).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 do poszczególnych elementów systemu tylko upoważnionych pracowników;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ograniczenie możliwości kopiowania informacji i instalowania prywatnego oprogramowania;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absolutny zakaz używania oprogramowania bez ważnych licencji;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zakaz wykorzystywania służbowych komputerów do celów prywatnych.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i komunikacja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Bieżąca informacja:</w:t>
      </w:r>
    </w:p>
    <w:p w:rsidR="00581F4E" w:rsidRDefault="00581F4E" w:rsidP="00581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zapewnił efektywny system komunikacji w szkole – pracownicy mają zapewniony dostęp do informacji, które są konieczne do właściwego realizowania zadań,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także z rodzicami, opiekunami prawnymi i uczniami, </w:t>
      </w:r>
      <w:r w:rsidR="003439AD">
        <w:rPr>
          <w:rFonts w:ascii="Times New Roman" w:hAnsi="Times New Roman" w:cs="Times New Roman"/>
          <w:sz w:val="24"/>
          <w:szCs w:val="24"/>
        </w:rPr>
        <w:t>Miastem i Gminą</w:t>
      </w:r>
      <w:r>
        <w:rPr>
          <w:rFonts w:ascii="Times New Roman" w:hAnsi="Times New Roman" w:cs="Times New Roman"/>
          <w:sz w:val="24"/>
          <w:szCs w:val="24"/>
        </w:rPr>
        <w:t xml:space="preserve"> Lipsko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Mazowieckim Kuratorium Oświaty oraz innymi podmiotami i instytucjami.</w:t>
      </w:r>
    </w:p>
    <w:p w:rsidR="00581F4E" w:rsidRDefault="00581F4E" w:rsidP="00581F4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system komunikacji w szkole składają się:</w:t>
      </w:r>
    </w:p>
    <w:p w:rsidR="00581F4E" w:rsidRDefault="00581F4E" w:rsidP="00581F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wewnętrzna: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ogólne i grupowe;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indywidualne;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rady rodziców;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tablice ogłoszeń;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poczta elektroniczna;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informacje na stronie WWW;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zarządzenia wewnętrzne dyrektora;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zebrania rady pedagogicznej (Regulamin Pracy Rady Pedagogicznej);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narady pracownicze;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obieg korespondencji i akt;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ustne polecenia przełożonego.</w:t>
      </w:r>
    </w:p>
    <w:p w:rsidR="00581F4E" w:rsidRDefault="00581F4E" w:rsidP="00581F4E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zewnętrzna: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narady i </w:t>
      </w:r>
      <w:r w:rsidR="003439AD">
        <w:rPr>
          <w:rFonts w:ascii="Times New Roman" w:hAnsi="Times New Roman" w:cs="Times New Roman"/>
          <w:sz w:val="24"/>
          <w:szCs w:val="24"/>
        </w:rPr>
        <w:t xml:space="preserve">konferencje organizowane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Lipsku i Mazowieckie KO;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szkolenia pracowników;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konsultacje z innymi jednostkami;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strona internetowa i BIP szkoły (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WWW.zpo-krepa.pl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ocena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systemu kontroli zarządczej:</w:t>
      </w:r>
    </w:p>
    <w:p w:rsidR="00581F4E" w:rsidRDefault="00581F4E" w:rsidP="00581F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monitoruje skuteczność poszczególnych elementów systemu kontroli zarządczej tak, aby na bieżąco móc reagować w przypadku zidentyfikowanych problemów. Przegląd systemu kontroli zarządczej dokonywany jest z uwzględnieniem zmian przepisów prawa, wyników analizy ryzyka, samooceny oraz kontroli i audytu wewnętrznego – w razie zaistnienia. Monitorowanie odbywa się na bieżąco poprzez wykonywanie zadań związanych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realizacją nadzoru pedagogicznego.</w:t>
      </w:r>
    </w:p>
    <w:p w:rsidR="00581F4E" w:rsidRDefault="00581F4E" w:rsidP="00581F4E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Samoocena: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dokonał samoo</w:t>
      </w:r>
      <w:r w:rsidR="003439AD">
        <w:rPr>
          <w:rFonts w:ascii="Times New Roman" w:hAnsi="Times New Roman" w:cs="Times New Roman"/>
          <w:sz w:val="24"/>
          <w:szCs w:val="24"/>
        </w:rPr>
        <w:t>ceny kontroli zarządczej w 2015r</w:t>
      </w:r>
      <w:r>
        <w:rPr>
          <w:rFonts w:ascii="Times New Roman" w:hAnsi="Times New Roman" w:cs="Times New Roman"/>
          <w:sz w:val="24"/>
          <w:szCs w:val="24"/>
        </w:rPr>
        <w:t>. Arkusz samooceny dostępny jest w dokumentacji szkolnej.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Audyt wewnętrzny: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dotyczy.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Uzyskanie zapewnienia o stanie kontroli zarządczej:</w:t>
      </w:r>
    </w:p>
    <w:p w:rsidR="003439AD" w:rsidRDefault="003439AD" w:rsidP="00581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 dnia 31 stycznia </w:t>
      </w:r>
      <w:r w:rsidR="007452E0">
        <w:rPr>
          <w:rFonts w:ascii="Times New Roman" w:hAnsi="Times New Roman" w:cs="Times New Roman"/>
          <w:sz w:val="24"/>
          <w:szCs w:val="24"/>
        </w:rPr>
        <w:t xml:space="preserve">2016r. </w:t>
      </w:r>
      <w:r>
        <w:rPr>
          <w:rFonts w:ascii="Times New Roman" w:hAnsi="Times New Roman" w:cs="Times New Roman"/>
          <w:sz w:val="24"/>
          <w:szCs w:val="24"/>
        </w:rPr>
        <w:t>składa wypełnion</w:t>
      </w:r>
      <w:r w:rsidR="007452E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ankietę samooceny </w:t>
      </w:r>
      <w:r w:rsidR="003E0556">
        <w:rPr>
          <w:rFonts w:ascii="Times New Roman" w:hAnsi="Times New Roman" w:cs="Times New Roman"/>
          <w:sz w:val="24"/>
          <w:szCs w:val="24"/>
        </w:rPr>
        <w:t xml:space="preserve">oraz sprawozdanie </w:t>
      </w:r>
      <w:r w:rsidR="007452E0">
        <w:rPr>
          <w:rFonts w:ascii="Times New Roman" w:hAnsi="Times New Roman" w:cs="Times New Roman"/>
          <w:sz w:val="24"/>
          <w:szCs w:val="24"/>
        </w:rPr>
        <w:t xml:space="preserve">o stanie kontroli zarządczej osobie wyznaczonej przez Burmistrza </w:t>
      </w:r>
      <w:proofErr w:type="spellStart"/>
      <w:r w:rsidR="007452E0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7452E0">
        <w:rPr>
          <w:rFonts w:ascii="Times New Roman" w:hAnsi="Times New Roman" w:cs="Times New Roman"/>
          <w:sz w:val="24"/>
          <w:szCs w:val="24"/>
        </w:rPr>
        <w:t xml:space="preserve"> Lipsko w cyklu dwuletnim </w:t>
      </w:r>
      <w:r w:rsidR="007452E0" w:rsidRPr="007452E0">
        <w:rPr>
          <w:rFonts w:ascii="Times New Roman" w:hAnsi="Times New Roman" w:cs="Times New Roman"/>
          <w:sz w:val="24"/>
          <w:szCs w:val="24"/>
        </w:rPr>
        <w:t xml:space="preserve">(Załącznik nr 2 do Zarządzenia wewnętrznego nr 31/2015 Burmistrza </w:t>
      </w:r>
      <w:proofErr w:type="spellStart"/>
      <w:r w:rsidR="007452E0" w:rsidRPr="007452E0">
        <w:rPr>
          <w:rFonts w:ascii="Times New Roman" w:hAnsi="Times New Roman" w:cs="Times New Roman"/>
          <w:sz w:val="24"/>
          <w:szCs w:val="24"/>
        </w:rPr>
        <w:t>MiG</w:t>
      </w:r>
      <w:proofErr w:type="spellEnd"/>
      <w:r w:rsidR="007452E0" w:rsidRPr="007452E0">
        <w:rPr>
          <w:rFonts w:ascii="Times New Roman" w:hAnsi="Times New Roman" w:cs="Times New Roman"/>
          <w:sz w:val="24"/>
          <w:szCs w:val="24"/>
        </w:rPr>
        <w:t xml:space="preserve"> Lipsko z dnia 30 listopada 2015r.)</w:t>
      </w:r>
      <w:r w:rsidR="007452E0">
        <w:rPr>
          <w:rFonts w:ascii="Times New Roman" w:hAnsi="Times New Roman" w:cs="Times New Roman"/>
          <w:sz w:val="24"/>
          <w:szCs w:val="24"/>
        </w:rPr>
        <w:t xml:space="preserve"> (najbliższy termin złożenia przypada na dzień 31 stycznia 2016r.).</w:t>
      </w:r>
    </w:p>
    <w:p w:rsidR="00581F4E" w:rsidRDefault="00581F4E" w:rsidP="007452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 </w:t>
      </w:r>
      <w:r w:rsidR="003439AD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 lutego każdego roku składa oświadczenie o stanie kontroli zarządczej na zasadach określonych w odrębny</w:t>
      </w:r>
      <w:r w:rsidR="007452E0">
        <w:rPr>
          <w:rFonts w:ascii="Times New Roman" w:hAnsi="Times New Roman" w:cs="Times New Roman"/>
          <w:sz w:val="24"/>
          <w:szCs w:val="24"/>
        </w:rPr>
        <w:t>ch przepisach (zarządzenie nr 30</w:t>
      </w:r>
      <w:r>
        <w:rPr>
          <w:rFonts w:ascii="Times New Roman" w:hAnsi="Times New Roman" w:cs="Times New Roman"/>
          <w:sz w:val="24"/>
          <w:szCs w:val="24"/>
        </w:rPr>
        <w:t>/100/2011 Burmistrza Miasta i Gminy Lipsko z dnia 29 kwietnia 2011r. w sprawie kontroli zarządczej w Mieście</w:t>
      </w:r>
      <w:r w:rsidR="00745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Gminie Lipsko)</w:t>
      </w:r>
      <w:r w:rsidR="00D346C0">
        <w:rPr>
          <w:rFonts w:ascii="Times New Roman" w:hAnsi="Times New Roman" w:cs="Times New Roman"/>
          <w:sz w:val="24"/>
          <w:szCs w:val="24"/>
        </w:rPr>
        <w:t>.</w:t>
      </w:r>
    </w:p>
    <w:p w:rsidR="00581F4E" w:rsidRDefault="00581F4E" w:rsidP="00581F4E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Ujawnione obszary wymagające zmian w zakresie standardu określonego w grupie</w:t>
      </w:r>
    </w:p>
    <w:p w:rsidR="00581F4E" w:rsidRDefault="00581F4E" w:rsidP="00581F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zawodowe –</w:t>
      </w:r>
      <w:r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misja 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analiza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operacji finansowych i gospodarczych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bieżąca informacja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wewnętrzna </w:t>
      </w:r>
      <w:r>
        <w:rPr>
          <w:rFonts w:ascii="Times New Roman" w:hAnsi="Times New Roman" w:cs="Times New Roman"/>
          <w:i/>
          <w:sz w:val="24"/>
          <w:szCs w:val="24"/>
        </w:rPr>
        <w:t>-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audyt wewnętrzny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Planowane działania w celu aktualizacji i dostosowania kontroli zarządczej do obowiązujących przepisów i potrzeb organizacji w roku następującym po roku którego dotyczy sprawozdanie oraz osoba odpowiedzialna za wykonanie planowanych działań naprawczych:</w:t>
      </w:r>
    </w:p>
    <w:p w:rsidR="00581F4E" w:rsidRDefault="00581F4E" w:rsidP="00581F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zawodowe –</w:t>
      </w:r>
      <w:r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misja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mechanizmy kontroli dotyczące operacji finansowych i gospodarczych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bieżąca informacja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wewnętrzna -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audyt wewnętrzny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działań naprawczych</w:t>
      </w:r>
    </w:p>
    <w:p w:rsidR="00581F4E" w:rsidRDefault="00581F4E" w:rsidP="00581F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Środowisko wewnętrzne: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przestrzeganie wartości etycznych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kompetencje zawodowe –</w:t>
      </w:r>
      <w:r>
        <w:rPr>
          <w:rFonts w:ascii="Times New Roman" w:hAnsi="Times New Roman" w:cs="Times New Roman"/>
          <w:i/>
          <w:sz w:val="24"/>
          <w:szCs w:val="24"/>
        </w:rPr>
        <w:t xml:space="preserve">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struktura organizacyjna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delegowanie uprawnień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zarządzanie ryzykiem: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misja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określenie celów i zadań, monitorowanie i ocena ich realizacji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identyfikacja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ryzyka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reakcja na ryzyko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Mechanizmy kontroli: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ciągłość działalności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ochrona zasobów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operacji finansowych i gospodarczych </w:t>
      </w:r>
      <w:r>
        <w:rPr>
          <w:rFonts w:ascii="Times New Roman" w:hAnsi="Times New Roman" w:cs="Times New Roman"/>
          <w:i/>
          <w:sz w:val="24"/>
          <w:szCs w:val="24"/>
        </w:rPr>
        <w:t>– 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mechanizmy kontroli dotyczące systemów informatycznych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i komunikacja: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bieżąca informacja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wewnętrzna -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komunikacja zewnętrzna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Monitorowanie i ocena: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monitorowanie systemu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samoocena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audyt wewnętrzny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uzyskanie zapewnienia o stanie kontroli zarządczej – </w:t>
      </w:r>
      <w:r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Pr="00EA13D6" w:rsidRDefault="00581F4E" w:rsidP="00581F4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</w:t>
      </w:r>
      <w:r w:rsidR="00E87EA8">
        <w:rPr>
          <w:rFonts w:ascii="Times New Roman" w:hAnsi="Times New Roman" w:cs="Times New Roman"/>
          <w:b/>
          <w:sz w:val="24"/>
          <w:szCs w:val="24"/>
        </w:rPr>
        <w:t>acja o kontrolach wewnętrznych i</w:t>
      </w:r>
      <w:r>
        <w:rPr>
          <w:rFonts w:ascii="Times New Roman" w:hAnsi="Times New Roman" w:cs="Times New Roman"/>
          <w:b/>
          <w:sz w:val="24"/>
          <w:szCs w:val="24"/>
        </w:rPr>
        <w:t xml:space="preserve"> zewnętrznych przeprowadzonych w jednostce:</w:t>
      </w:r>
    </w:p>
    <w:tbl>
      <w:tblPr>
        <w:tblStyle w:val="Tabela-Siatka"/>
        <w:tblW w:w="10915" w:type="dxa"/>
        <w:tblInd w:w="-601" w:type="dxa"/>
        <w:tblLook w:val="04A0"/>
      </w:tblPr>
      <w:tblGrid>
        <w:gridCol w:w="543"/>
        <w:gridCol w:w="3852"/>
        <w:gridCol w:w="2693"/>
        <w:gridCol w:w="1843"/>
        <w:gridCol w:w="1984"/>
      </w:tblGrid>
      <w:tr w:rsidR="00241287" w:rsidTr="008945BE">
        <w:tc>
          <w:tcPr>
            <w:tcW w:w="543" w:type="dxa"/>
            <w:shd w:val="clear" w:color="auto" w:fill="F2F2F2" w:themeFill="background1" w:themeFillShade="F2"/>
          </w:tcPr>
          <w:p w:rsidR="00241287" w:rsidRDefault="0024128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52" w:type="dxa"/>
            <w:shd w:val="clear" w:color="auto" w:fill="F2F2F2" w:themeFill="background1" w:themeFillShade="F2"/>
          </w:tcPr>
          <w:p w:rsidR="00241287" w:rsidRDefault="0024128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tematyka kontroli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41287" w:rsidRDefault="0024128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/ osoby dokonujące kontroli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41287" w:rsidRDefault="0024128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kontroli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41287" w:rsidRDefault="0024128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sporządzenia protokołu kontroli</w:t>
            </w:r>
            <w:r w:rsidR="000A5443">
              <w:rPr>
                <w:rFonts w:ascii="Times New Roman" w:hAnsi="Times New Roman" w:cs="Times New Roman"/>
                <w:sz w:val="24"/>
                <w:szCs w:val="24"/>
              </w:rPr>
              <w:t>/ zestawienie</w:t>
            </w:r>
          </w:p>
        </w:tc>
      </w:tr>
      <w:tr w:rsidR="00F920AB" w:rsidTr="007062CC">
        <w:tc>
          <w:tcPr>
            <w:tcW w:w="543" w:type="dxa"/>
            <w:shd w:val="clear" w:color="auto" w:fill="F2F2F2" w:themeFill="background1" w:themeFillShade="F2"/>
          </w:tcPr>
          <w:p w:rsidR="00F920AB" w:rsidRDefault="00F920AB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shd w:val="clear" w:color="auto" w:fill="FFFFFF" w:themeFill="background1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– ewaluacja zewnętrzna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Brola</w:t>
            </w:r>
          </w:p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Wizytator DRA</w:t>
            </w:r>
          </w:p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Dominika Ośko Starszy Wizytator DRA</w:t>
            </w:r>
          </w:p>
        </w:tc>
        <w:tc>
          <w:tcPr>
            <w:tcW w:w="1843" w:type="dxa"/>
            <w:shd w:val="clear" w:color="auto" w:fill="FFFFFF" w:themeFill="background1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7-20.01.2015r.</w:t>
            </w:r>
          </w:p>
        </w:tc>
        <w:tc>
          <w:tcPr>
            <w:tcW w:w="1984" w:type="dxa"/>
            <w:shd w:val="clear" w:color="auto" w:fill="FFFFFF" w:themeFill="background1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09.02.2015r.</w:t>
            </w:r>
          </w:p>
        </w:tc>
      </w:tr>
      <w:tr w:rsidR="00F920AB" w:rsidTr="00630865">
        <w:tc>
          <w:tcPr>
            <w:tcW w:w="543" w:type="dxa"/>
            <w:shd w:val="clear" w:color="auto" w:fill="F2F2F2" w:themeFill="background1" w:themeFillShade="F2"/>
          </w:tcPr>
          <w:p w:rsidR="00F920AB" w:rsidRDefault="00F920AB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w zakresie stosowania trybu  wystawiania ocen końcowo rocznych na koniec I semestru roku szkolnego 2014/2015</w:t>
            </w:r>
          </w:p>
        </w:tc>
        <w:tc>
          <w:tcPr>
            <w:tcW w:w="269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 ca dyr. Maria Pastuszka</w:t>
            </w:r>
          </w:p>
        </w:tc>
        <w:tc>
          <w:tcPr>
            <w:tcW w:w="184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8-15.01.2015r.</w:t>
            </w:r>
          </w:p>
        </w:tc>
        <w:tc>
          <w:tcPr>
            <w:tcW w:w="1984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16.01.2015r.</w:t>
            </w:r>
          </w:p>
        </w:tc>
      </w:tr>
      <w:tr w:rsidR="00F920AB" w:rsidTr="00630865">
        <w:tc>
          <w:tcPr>
            <w:tcW w:w="543" w:type="dxa"/>
            <w:shd w:val="clear" w:color="auto" w:fill="F2F2F2" w:themeFill="background1" w:themeFillShade="F2"/>
          </w:tcPr>
          <w:p w:rsidR="00F920AB" w:rsidRDefault="00F920AB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dokumentacji szkolnej na koniec I semestru (dzienniki, sprawozdania itp.)</w:t>
            </w:r>
          </w:p>
        </w:tc>
        <w:tc>
          <w:tcPr>
            <w:tcW w:w="269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 ca dyr. Maria Pastuszka</w:t>
            </w:r>
          </w:p>
        </w:tc>
        <w:tc>
          <w:tcPr>
            <w:tcW w:w="184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19.01.2015r.</w:t>
            </w:r>
          </w:p>
        </w:tc>
        <w:tc>
          <w:tcPr>
            <w:tcW w:w="1984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19.01.2015r.</w:t>
            </w:r>
          </w:p>
        </w:tc>
      </w:tr>
      <w:tr w:rsidR="00F920AB" w:rsidTr="00630865">
        <w:trPr>
          <w:trHeight w:val="835"/>
        </w:trPr>
        <w:tc>
          <w:tcPr>
            <w:tcW w:w="543" w:type="dxa"/>
            <w:shd w:val="clear" w:color="auto" w:fill="F2F2F2" w:themeFill="background1" w:themeFillShade="F2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2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godzin wynikających z art. 42 KN na koniec I semestru</w:t>
            </w:r>
          </w:p>
        </w:tc>
        <w:tc>
          <w:tcPr>
            <w:tcW w:w="269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dyr. Grażyna Kulpińska</w:t>
            </w:r>
          </w:p>
        </w:tc>
        <w:tc>
          <w:tcPr>
            <w:tcW w:w="1843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20-25.01.2015r.</w:t>
            </w:r>
          </w:p>
        </w:tc>
        <w:tc>
          <w:tcPr>
            <w:tcW w:w="1984" w:type="dxa"/>
          </w:tcPr>
          <w:p w:rsidR="00F920AB" w:rsidRDefault="00F920AB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25.01.2015r.</w:t>
            </w:r>
          </w:p>
        </w:tc>
      </w:tr>
      <w:tr w:rsidR="002C5601" w:rsidTr="002F3FB7">
        <w:trPr>
          <w:trHeight w:val="835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dotycząca realizacji przez szkołę obowiązku prowadzenia zajęć wychowania fizycznego w zakresie zgodności:</w:t>
            </w:r>
          </w:p>
          <w:p w:rsidR="002C5601" w:rsidRDefault="002C5601" w:rsidP="005D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zasad oceniania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 kl. IV-VI PSP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III PG ze statutami szkół oraz warunkami i sposobem oceniania, klasyfikowania i promowania uczniów.</w:t>
            </w:r>
          </w:p>
          <w:p w:rsidR="002C5601" w:rsidRDefault="002C5601" w:rsidP="005D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zwalniania z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601" w:rsidRDefault="002C5601" w:rsidP="005D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organizacji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w kl. I – III PSP z ramowymi planami nauczania.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Nawrot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Wizytator DRA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13.03.2015r.</w:t>
            </w:r>
          </w:p>
        </w:tc>
      </w:tr>
      <w:tr w:rsidR="002C5601" w:rsidTr="002F3FB7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Roczny przegląd techniczny budynku dydaktycznego wraz z salą gimnastyczną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inż. Jan Skoczylas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361/KL/73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spec. arch. i kontr.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</w:tcPr>
          <w:p w:rsidR="002C5601" w:rsidRDefault="002F3FB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doraźna w zakresie:</w:t>
            </w:r>
          </w:p>
          <w:p w:rsidR="002F3FB7" w:rsidRDefault="002F3FB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3932">
              <w:rPr>
                <w:rFonts w:ascii="Times New Roman" w:hAnsi="Times New Roman" w:cs="Times New Roman"/>
                <w:sz w:val="24"/>
                <w:szCs w:val="24"/>
              </w:rPr>
              <w:t xml:space="preserve">realizacja zadań wymienionych w art. 39 ust.1 </w:t>
            </w:r>
            <w:proofErr w:type="spellStart"/>
            <w:r w:rsidR="004A393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="004A3932">
              <w:rPr>
                <w:rFonts w:ascii="Times New Roman" w:hAnsi="Times New Roman" w:cs="Times New Roman"/>
                <w:sz w:val="24"/>
                <w:szCs w:val="24"/>
              </w:rPr>
              <w:t xml:space="preserve"> 2,4,6 ustawy z dnia 7 września 1991r. o systemie oświaty;</w:t>
            </w:r>
          </w:p>
          <w:p w:rsidR="002C5601" w:rsidRDefault="004A3932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zgodności prowadzenia dokumentacji przebiegu nauczania zgodnie z rozporządzeniem MEN z dnia 29 sierpnia 2014r. w sprawie sposobu prowadzenia przez publiczne przedszkola, szkoły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placówki dokumentacji przebiegu nauczania.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F3FB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Bochyńska</w:t>
            </w:r>
          </w:p>
          <w:p w:rsidR="002F3FB7" w:rsidRDefault="002F3FB7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wizytator DRA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16.06.2015r.</w:t>
            </w:r>
          </w:p>
        </w:tc>
      </w:tr>
      <w:tr w:rsidR="002C5601" w:rsidTr="00EA13D6">
        <w:trPr>
          <w:trHeight w:val="599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52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godzin wynikających z art. 42 KN na koniec II semestru</w:t>
            </w:r>
          </w:p>
        </w:tc>
        <w:tc>
          <w:tcPr>
            <w:tcW w:w="269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dyr. Grażyna Kulpińska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2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dokumentacji szkolnej na koniec II semestru (dzienniki, sprawozdania itp.)</w:t>
            </w:r>
          </w:p>
        </w:tc>
        <w:tc>
          <w:tcPr>
            <w:tcW w:w="269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 ca dyr. Maria Pastuszka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30.06.2015r.</w:t>
            </w:r>
          </w:p>
        </w:tc>
      </w:tr>
      <w:tr w:rsidR="002C5601" w:rsidTr="00630865">
        <w:trPr>
          <w:trHeight w:val="737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2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przeglądu i konserwacji sieci hydrantów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Zygmunt Kaczmarczyk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14.08.2015r.</w:t>
            </w:r>
          </w:p>
        </w:tc>
      </w:tr>
      <w:tr w:rsidR="002C5601" w:rsidTr="00630865">
        <w:trPr>
          <w:trHeight w:val="692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2" w:type="dxa"/>
          </w:tcPr>
          <w:p w:rsidR="002C5601" w:rsidRDefault="002C5601" w:rsidP="00B7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przeglądu i konserwacji podręcznego sprzętu pożarniczego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Zygmunt Kaczmarczyk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2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stopnia przygotowania szkoły do nowego roku szkolnego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asystent</w:t>
            </w:r>
          </w:p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Piskór</w:t>
            </w:r>
            <w:proofErr w:type="spellEnd"/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pod kątem zapewnienia bezpiecznych i higienicznych warunków korzystania z obiektu</w:t>
            </w:r>
          </w:p>
        </w:tc>
        <w:tc>
          <w:tcPr>
            <w:tcW w:w="269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Kulpińska – dyr. szkoły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Łojek – społeczny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Pracy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Cyran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ds. BHP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2" w:type="dxa"/>
          </w:tcPr>
          <w:p w:rsidR="002C5601" w:rsidRDefault="002C5601" w:rsidP="004E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sprawności urządzeń znajdujących się na placu zabaw</w:t>
            </w:r>
          </w:p>
        </w:tc>
        <w:tc>
          <w:tcPr>
            <w:tcW w:w="269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Kulpińska – dyr. szkoły</w:t>
            </w:r>
          </w:p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Łojek – społeczny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Pracy</w:t>
            </w:r>
          </w:p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Cyran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ds. BHP</w:t>
            </w:r>
          </w:p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27.08.2015r.</w:t>
            </w:r>
          </w:p>
        </w:tc>
      </w:tr>
      <w:tr w:rsidR="002C5601" w:rsidTr="00EA13D6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okresowa przewodów dymowych, kominowych i wentylacyjnych na drożność i podłączenia w budynku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mistrz kominiarski Marian Kaczmarczyk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29890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21.09.2015r.</w:t>
            </w:r>
          </w:p>
        </w:tc>
      </w:tr>
      <w:tr w:rsidR="002C5601" w:rsidTr="001A4E98">
        <w:trPr>
          <w:trHeight w:val="844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stanu sanitarnego placówki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 asystent</w:t>
            </w:r>
          </w:p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Piskór</w:t>
            </w:r>
            <w:proofErr w:type="spellEnd"/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</w:tr>
      <w:tr w:rsidR="002C5601" w:rsidTr="001A4E98">
        <w:trPr>
          <w:trHeight w:val="844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spełniania wymogów prawa żywnościowego – stołówka szkolna i przedszkolna wg nowych przepisów żywienia zbiorowego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sekcji Nadzoru Higieny Żywności, Żywienia i Przedmiotów Użytku</w:t>
            </w:r>
          </w:p>
          <w:p w:rsidR="002C5601" w:rsidRDefault="002C5601" w:rsidP="0073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Tomasik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</w:tr>
      <w:tr w:rsidR="002C5601" w:rsidTr="001A4E98">
        <w:trPr>
          <w:trHeight w:val="844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2" w:type="dxa"/>
          </w:tcPr>
          <w:p w:rsidR="002C5601" w:rsidRDefault="002C5601" w:rsidP="002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stopnia wykonalności i realizacji programu prozdrowotnego „Nie pal przy mnie proszę w roku szkolnym 15/16”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A1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SANEPID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Spyt</w:t>
            </w:r>
            <w:proofErr w:type="spellEnd"/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dokumentacji szkolnej – lustracje dzienników</w:t>
            </w:r>
          </w:p>
        </w:tc>
        <w:tc>
          <w:tcPr>
            <w:tcW w:w="269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 ca dyr. Maria Pastuszka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28.10.2015r.</w:t>
            </w:r>
          </w:p>
        </w:tc>
      </w:tr>
      <w:tr w:rsidR="002C5601" w:rsidTr="004A3932">
        <w:trPr>
          <w:trHeight w:val="679"/>
        </w:trPr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zasad funkcjonowania szkolnej strony internetowej</w:t>
            </w:r>
          </w:p>
        </w:tc>
        <w:tc>
          <w:tcPr>
            <w:tcW w:w="269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dyr. Grażyna Kulpińska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16.11.2015r.</w:t>
            </w:r>
          </w:p>
        </w:tc>
      </w:tr>
      <w:tr w:rsidR="002C5601" w:rsidTr="00630865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stopnia wypełnienia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w BIP</w:t>
            </w:r>
          </w:p>
        </w:tc>
        <w:tc>
          <w:tcPr>
            <w:tcW w:w="269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dyr. Grażyna Kulpińska</w:t>
            </w:r>
          </w:p>
        </w:tc>
        <w:tc>
          <w:tcPr>
            <w:tcW w:w="1843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16.11.2015r.</w:t>
            </w:r>
          </w:p>
        </w:tc>
        <w:tc>
          <w:tcPr>
            <w:tcW w:w="1984" w:type="dxa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16.11.2015r.</w:t>
            </w:r>
          </w:p>
        </w:tc>
      </w:tr>
      <w:tr w:rsidR="002C5601" w:rsidTr="00003447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CC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stanu technicznego instalacji technologicznej kotłowni, wodno – kanalizacyjnej i centralnego ogrzewania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Puton</w:t>
            </w:r>
            <w:proofErr w:type="spellEnd"/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bud. RA/12/85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zakresie inst.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07.12.2015r.</w:t>
            </w:r>
          </w:p>
        </w:tc>
      </w:tr>
      <w:tr w:rsidR="002C5601" w:rsidTr="002E76C3">
        <w:tc>
          <w:tcPr>
            <w:tcW w:w="54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2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pomiarów parametrów instalacji elektrycznej: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badanie skuteczności ochrony przeciwporażeniowej;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badanie izolacji kabli i przewodów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instalacji odgromowej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Chyła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Nr 161/E/491/2012</w:t>
            </w:r>
          </w:p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Nr 161/D/492/2012</w:t>
            </w:r>
          </w:p>
        </w:tc>
        <w:tc>
          <w:tcPr>
            <w:tcW w:w="1843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12.12.2015r.</w:t>
            </w:r>
          </w:p>
        </w:tc>
        <w:tc>
          <w:tcPr>
            <w:tcW w:w="1984" w:type="dxa"/>
          </w:tcPr>
          <w:p w:rsidR="002C5601" w:rsidRDefault="002C5601" w:rsidP="000A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12.12.2015r.</w:t>
            </w:r>
          </w:p>
        </w:tc>
      </w:tr>
    </w:tbl>
    <w:p w:rsidR="009C2046" w:rsidRDefault="009C2046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287" w:rsidRDefault="00795387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ustalenia z poszczególnych w/w kontroli znajdują się w sporządzonych na tę okoliczność protokołach.</w:t>
      </w:r>
    </w:p>
    <w:p w:rsidR="00795387" w:rsidRDefault="00795387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287" w:rsidRDefault="00795387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publiczne, w tym dokumentacja przebiegu i efektów poszczególnych kontroli mogą zostać udostępnione na wniosek, zgodnie z art. 10 ust. 1 ustawy z dnia 6 </w:t>
      </w:r>
      <w:r w:rsidR="0038783B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2001r. o dostępie do informacji publicznej 9Dz. U. z 2001r., nr 112, poz. 1198 z e zm.) przez Dyrektora Zespołu Placówek Oświatowych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Kościelnej.</w:t>
      </w:r>
    </w:p>
    <w:p w:rsidR="009C2046" w:rsidRDefault="009C2046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Uwagi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883943">
        <w:rPr>
          <w:rFonts w:ascii="Times New Roman" w:hAnsi="Times New Roman" w:cs="Times New Roman"/>
          <w:sz w:val="24"/>
          <w:szCs w:val="24"/>
        </w:rPr>
        <w:t>BRAK…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88394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83943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…………………………...., dnia </w:t>
      </w:r>
      <w:r w:rsidR="00650534" w:rsidRPr="00650534">
        <w:rPr>
          <w:rFonts w:ascii="Times New Roman" w:hAnsi="Times New Roman" w:cs="Times New Roman"/>
          <w:b/>
          <w:sz w:val="24"/>
          <w:szCs w:val="24"/>
        </w:rPr>
        <w:t>25 stycznia 2016r.</w:t>
      </w:r>
    </w:p>
    <w:p w:rsidR="00581F4E" w:rsidRDefault="00581F4E" w:rsidP="00581F4E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(pieczątka i podpis dyrektora)</w:t>
      </w: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4E" w:rsidRDefault="00581F4E" w:rsidP="00581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B07" w:rsidRPr="00D43B07" w:rsidRDefault="00581F4E" w:rsidP="00D43B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 ………………………………, dnia ………………………</w:t>
      </w:r>
    </w:p>
    <w:p w:rsidR="00D43B07" w:rsidRPr="00D43B07" w:rsidRDefault="00D43B07" w:rsidP="00D43B07">
      <w:pPr>
        <w:rPr>
          <w:rFonts w:ascii="Arial" w:hAnsi="Arial" w:cs="Arial"/>
          <w:sz w:val="23"/>
          <w:szCs w:val="23"/>
        </w:rPr>
      </w:pPr>
    </w:p>
    <w:p w:rsidR="004065C1" w:rsidRPr="00D43B07" w:rsidRDefault="004065C1">
      <w:pPr>
        <w:rPr>
          <w:rFonts w:ascii="Arial" w:hAnsi="Arial" w:cs="Arial"/>
          <w:sz w:val="23"/>
          <w:szCs w:val="23"/>
        </w:rPr>
      </w:pPr>
    </w:p>
    <w:sectPr w:rsidR="004065C1" w:rsidRPr="00D43B07" w:rsidSect="002B37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1A" w:rsidRDefault="00CA211A" w:rsidP="00C02CD6">
      <w:pPr>
        <w:spacing w:after="0" w:line="240" w:lineRule="auto"/>
      </w:pPr>
      <w:r>
        <w:separator/>
      </w:r>
    </w:p>
  </w:endnote>
  <w:endnote w:type="continuationSeparator" w:id="0">
    <w:p w:rsidR="00CA211A" w:rsidRDefault="00CA211A" w:rsidP="00C0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1970"/>
      <w:docPartObj>
        <w:docPartGallery w:val="Page Numbers (Bottom of Page)"/>
        <w:docPartUnique/>
      </w:docPartObj>
    </w:sdtPr>
    <w:sdtContent>
      <w:p w:rsidR="00D06EF8" w:rsidRDefault="001B1CB3">
        <w:pPr>
          <w:pStyle w:val="Stopka"/>
          <w:jc w:val="right"/>
        </w:pPr>
        <w:fldSimple w:instr=" PAGE   \* MERGEFORMAT ">
          <w:r w:rsidR="0051432D">
            <w:rPr>
              <w:noProof/>
            </w:rPr>
            <w:t>2</w:t>
          </w:r>
        </w:fldSimple>
      </w:p>
    </w:sdtContent>
  </w:sdt>
  <w:p w:rsidR="00D06EF8" w:rsidRDefault="00D06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1A" w:rsidRDefault="00CA211A" w:rsidP="00C02CD6">
      <w:pPr>
        <w:spacing w:after="0" w:line="240" w:lineRule="auto"/>
      </w:pPr>
      <w:r>
        <w:separator/>
      </w:r>
    </w:p>
  </w:footnote>
  <w:footnote w:type="continuationSeparator" w:id="0">
    <w:p w:rsidR="00CA211A" w:rsidRDefault="00CA211A" w:rsidP="00C0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186"/>
    <w:multiLevelType w:val="hybridMultilevel"/>
    <w:tmpl w:val="58DAF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4D8"/>
    <w:multiLevelType w:val="hybridMultilevel"/>
    <w:tmpl w:val="02802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45B93"/>
    <w:multiLevelType w:val="hybridMultilevel"/>
    <w:tmpl w:val="D8F6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156C"/>
    <w:multiLevelType w:val="hybridMultilevel"/>
    <w:tmpl w:val="42481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59DE"/>
    <w:multiLevelType w:val="hybridMultilevel"/>
    <w:tmpl w:val="280E1D42"/>
    <w:lvl w:ilvl="0" w:tplc="CCE645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542D9"/>
    <w:multiLevelType w:val="hybridMultilevel"/>
    <w:tmpl w:val="336AE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4559A"/>
    <w:multiLevelType w:val="hybridMultilevel"/>
    <w:tmpl w:val="75000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70F0D"/>
    <w:multiLevelType w:val="hybridMultilevel"/>
    <w:tmpl w:val="02782114"/>
    <w:lvl w:ilvl="0" w:tplc="52D88A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346EC"/>
    <w:multiLevelType w:val="hybridMultilevel"/>
    <w:tmpl w:val="7F569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96A73"/>
    <w:multiLevelType w:val="hybridMultilevel"/>
    <w:tmpl w:val="29B2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95A82"/>
    <w:multiLevelType w:val="multilevel"/>
    <w:tmpl w:val="266EC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42E33B01"/>
    <w:multiLevelType w:val="hybridMultilevel"/>
    <w:tmpl w:val="6130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D5322"/>
    <w:multiLevelType w:val="hybridMultilevel"/>
    <w:tmpl w:val="1AB64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93AB2"/>
    <w:multiLevelType w:val="hybridMultilevel"/>
    <w:tmpl w:val="596A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F2284"/>
    <w:multiLevelType w:val="hybridMultilevel"/>
    <w:tmpl w:val="88049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950BC"/>
    <w:multiLevelType w:val="hybridMultilevel"/>
    <w:tmpl w:val="A104C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886176"/>
    <w:multiLevelType w:val="hybridMultilevel"/>
    <w:tmpl w:val="B5006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D54495"/>
    <w:multiLevelType w:val="hybridMultilevel"/>
    <w:tmpl w:val="10D62EA0"/>
    <w:lvl w:ilvl="0" w:tplc="874255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A71F2"/>
    <w:multiLevelType w:val="hybridMultilevel"/>
    <w:tmpl w:val="A30A3928"/>
    <w:lvl w:ilvl="0" w:tplc="1BD4FAC2">
      <w:start w:val="1"/>
      <w:numFmt w:val="lowerLetter"/>
      <w:lvlText w:val="%1)"/>
      <w:lvlJc w:val="left"/>
      <w:pPr>
        <w:ind w:left="1326" w:hanging="90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C4B6A"/>
    <w:multiLevelType w:val="hybridMultilevel"/>
    <w:tmpl w:val="B120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A3113B"/>
    <w:multiLevelType w:val="hybridMultilevel"/>
    <w:tmpl w:val="6EBA4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F4E"/>
    <w:rsid w:val="00003447"/>
    <w:rsid w:val="0003709E"/>
    <w:rsid w:val="000759EC"/>
    <w:rsid w:val="000762B5"/>
    <w:rsid w:val="000936BE"/>
    <w:rsid w:val="000A1E4F"/>
    <w:rsid w:val="000A5443"/>
    <w:rsid w:val="000A70E1"/>
    <w:rsid w:val="000F2412"/>
    <w:rsid w:val="0010215D"/>
    <w:rsid w:val="001355B2"/>
    <w:rsid w:val="001413B5"/>
    <w:rsid w:val="00184CEC"/>
    <w:rsid w:val="001A0737"/>
    <w:rsid w:val="001A4E98"/>
    <w:rsid w:val="001B1CB3"/>
    <w:rsid w:val="00216E89"/>
    <w:rsid w:val="00223B12"/>
    <w:rsid w:val="00241287"/>
    <w:rsid w:val="00291D0B"/>
    <w:rsid w:val="002B3791"/>
    <w:rsid w:val="002C5601"/>
    <w:rsid w:val="002E76C3"/>
    <w:rsid w:val="002F3FB7"/>
    <w:rsid w:val="003114F6"/>
    <w:rsid w:val="003439AD"/>
    <w:rsid w:val="00376959"/>
    <w:rsid w:val="00380ED2"/>
    <w:rsid w:val="00384695"/>
    <w:rsid w:val="0038783B"/>
    <w:rsid w:val="003A405D"/>
    <w:rsid w:val="003B689A"/>
    <w:rsid w:val="003E0556"/>
    <w:rsid w:val="00400805"/>
    <w:rsid w:val="004065C1"/>
    <w:rsid w:val="00483E95"/>
    <w:rsid w:val="0049313C"/>
    <w:rsid w:val="00496697"/>
    <w:rsid w:val="004A3932"/>
    <w:rsid w:val="004E5E71"/>
    <w:rsid w:val="0051432D"/>
    <w:rsid w:val="00521D6B"/>
    <w:rsid w:val="0057692C"/>
    <w:rsid w:val="00581F4E"/>
    <w:rsid w:val="005957B8"/>
    <w:rsid w:val="005A0FAC"/>
    <w:rsid w:val="005B6864"/>
    <w:rsid w:val="005D5AD1"/>
    <w:rsid w:val="00615097"/>
    <w:rsid w:val="00630564"/>
    <w:rsid w:val="00630865"/>
    <w:rsid w:val="00635CDB"/>
    <w:rsid w:val="00650534"/>
    <w:rsid w:val="007062CC"/>
    <w:rsid w:val="0073134C"/>
    <w:rsid w:val="007354F5"/>
    <w:rsid w:val="007452E0"/>
    <w:rsid w:val="00795387"/>
    <w:rsid w:val="007B6C67"/>
    <w:rsid w:val="007B7066"/>
    <w:rsid w:val="008676E4"/>
    <w:rsid w:val="00870C81"/>
    <w:rsid w:val="008779F2"/>
    <w:rsid w:val="00883943"/>
    <w:rsid w:val="008945BE"/>
    <w:rsid w:val="008A694A"/>
    <w:rsid w:val="008D7B3F"/>
    <w:rsid w:val="009569DB"/>
    <w:rsid w:val="009C2046"/>
    <w:rsid w:val="00A13ADD"/>
    <w:rsid w:val="00A175F9"/>
    <w:rsid w:val="00A35630"/>
    <w:rsid w:val="00A464D3"/>
    <w:rsid w:val="00AE2424"/>
    <w:rsid w:val="00AE2624"/>
    <w:rsid w:val="00B554CF"/>
    <w:rsid w:val="00B709C8"/>
    <w:rsid w:val="00B72FBF"/>
    <w:rsid w:val="00B9431E"/>
    <w:rsid w:val="00BC1D07"/>
    <w:rsid w:val="00C02CD6"/>
    <w:rsid w:val="00C62586"/>
    <w:rsid w:val="00CA211A"/>
    <w:rsid w:val="00CE0B96"/>
    <w:rsid w:val="00CE1F2E"/>
    <w:rsid w:val="00CE35FF"/>
    <w:rsid w:val="00D06EF8"/>
    <w:rsid w:val="00D346C0"/>
    <w:rsid w:val="00D371AD"/>
    <w:rsid w:val="00D43B07"/>
    <w:rsid w:val="00E368D2"/>
    <w:rsid w:val="00E411EE"/>
    <w:rsid w:val="00E86218"/>
    <w:rsid w:val="00E87EA8"/>
    <w:rsid w:val="00EA13D6"/>
    <w:rsid w:val="00F07EB7"/>
    <w:rsid w:val="00F21369"/>
    <w:rsid w:val="00F76123"/>
    <w:rsid w:val="00F920AB"/>
    <w:rsid w:val="00FD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1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F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2CD6"/>
  </w:style>
  <w:style w:type="paragraph" w:styleId="Stopka">
    <w:name w:val="footer"/>
    <w:basedOn w:val="Normalny"/>
    <w:link w:val="StopkaZnak"/>
    <w:uiPriority w:val="99"/>
    <w:unhideWhenUsed/>
    <w:rsid w:val="00C02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CD6"/>
  </w:style>
  <w:style w:type="table" w:styleId="Tabela-Siatka">
    <w:name w:val="Table Grid"/>
    <w:basedOn w:val="Standardowy"/>
    <w:uiPriority w:val="59"/>
    <w:rsid w:val="00241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o-kre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1F4A5-4115-44D5-A851-CC4CA769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10</Pages>
  <Words>2649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89</cp:revision>
  <dcterms:created xsi:type="dcterms:W3CDTF">2016-01-20T07:00:00Z</dcterms:created>
  <dcterms:modified xsi:type="dcterms:W3CDTF">2016-01-25T10:37:00Z</dcterms:modified>
</cp:coreProperties>
</file>